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3E66" w:rsidRPr="00BD3E66" w:rsidRDefault="00BD3E66" w:rsidP="00BD3E66">
      <w:pPr>
        <w:jc w:val="center"/>
        <w:rPr>
          <w:b/>
          <w:sz w:val="28"/>
          <w:szCs w:val="28"/>
        </w:rPr>
      </w:pPr>
      <w:r w:rsidRPr="00BD3E66">
        <w:rPr>
          <w:b/>
          <w:sz w:val="28"/>
          <w:szCs w:val="28"/>
        </w:rPr>
        <w:t>Rozšíření území intenzivního odlovu od 1.12.2021</w:t>
      </w:r>
    </w:p>
    <w:p w:rsidR="00BD3E66" w:rsidRDefault="00BD3E66"/>
    <w:p w:rsidR="00736D49" w:rsidRDefault="00BD3E66">
      <w:r>
        <w:rPr>
          <w:noProof/>
        </w:rPr>
        <w:drawing>
          <wp:inline distT="0" distB="0" distL="0" distR="0" wp14:anchorId="7C4353BA" wp14:editId="0C3882AE">
            <wp:extent cx="5760720" cy="4608830"/>
            <wp:effectExtent l="0" t="0" r="0" b="127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0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6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E66"/>
    <w:rsid w:val="001740F8"/>
    <w:rsid w:val="001F0280"/>
    <w:rsid w:val="00BD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A00E9"/>
  <w15:chartTrackingRefBased/>
  <w15:docId w15:val="{6FF31461-0174-4A47-AF8B-8D292D1BD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Jaroslava Rypová</dc:creator>
  <cp:keywords/>
  <dc:description/>
  <cp:lastModifiedBy>Jaroslava Rypová</cp:lastModifiedBy>
  <cp:revision>1</cp:revision>
  <dcterms:created xsi:type="dcterms:W3CDTF">2021-12-03T06:45:00Z</dcterms:created>
  <dcterms:modified xsi:type="dcterms:W3CDTF">2021-12-03T06:46:00Z</dcterms:modified>
</cp:coreProperties>
</file>